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A9D0" w14:textId="77777777" w:rsidR="00D441C9" w:rsidRPr="00A4198A" w:rsidRDefault="00D441C9" w:rsidP="00D441C9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567" w:right="567"/>
        <w:jc w:val="center"/>
        <w:rPr>
          <w:rFonts w:ascii="Garamond" w:hAnsi="Garamond"/>
          <w:b/>
          <w:bCs/>
        </w:rPr>
      </w:pPr>
      <w:bookmarkStart w:id="0" w:name="_Hlk112860043"/>
      <w:bookmarkStart w:id="1" w:name="_Hlk120872541"/>
      <w:r w:rsidRPr="00B76494">
        <w:rPr>
          <w:rFonts w:ascii="Garamond" w:hAnsi="Garamond"/>
          <w:b/>
          <w:bCs/>
        </w:rPr>
        <w:t xml:space="preserve">GARA REGIONALE CENTRALIZZATA </w:t>
      </w:r>
      <w:r w:rsidRPr="00A4198A">
        <w:rPr>
          <w:rFonts w:ascii="Garamond" w:hAnsi="Garamond"/>
          <w:b/>
          <w:bCs/>
        </w:rPr>
        <w:t xml:space="preserve">PER </w:t>
      </w:r>
      <w:bookmarkStart w:id="2" w:name="_Hlk154590921"/>
      <w:r w:rsidRPr="00A4198A">
        <w:rPr>
          <w:rFonts w:ascii="Garamond" w:hAnsi="Garamond"/>
          <w:b/>
          <w:bCs/>
        </w:rPr>
        <w:t xml:space="preserve">L’AFFIDAMENTO, MEDIANTE ACCORDO QUADRO, DEL </w:t>
      </w:r>
      <w:bookmarkStart w:id="3" w:name="_Hlk129266402"/>
      <w:bookmarkStart w:id="4" w:name="_Hlk129352487"/>
      <w:r w:rsidRPr="00A4198A">
        <w:rPr>
          <w:rFonts w:ascii="Garamond" w:hAnsi="Garamond"/>
          <w:b/>
          <w:bCs/>
        </w:rPr>
        <w:t xml:space="preserve">SERVIZIO </w:t>
      </w:r>
      <w:bookmarkStart w:id="5" w:name="_Hlk129352303"/>
      <w:r w:rsidRPr="00A4198A">
        <w:rPr>
          <w:rFonts w:ascii="Garamond" w:hAnsi="Garamond"/>
          <w:b/>
          <w:bCs/>
        </w:rPr>
        <w:t xml:space="preserve">DI CONDUZIONE E MANUTENZIONE “FULL RISK” DEGLI IMPIANTI ELEVATORI </w:t>
      </w:r>
      <w:bookmarkEnd w:id="5"/>
      <w:r w:rsidRPr="00A4198A">
        <w:rPr>
          <w:rFonts w:ascii="Garamond" w:hAnsi="Garamond"/>
          <w:b/>
          <w:bCs/>
        </w:rPr>
        <w:t xml:space="preserve">COLLOCATI PRESSO GLI IMMOBILI DELLE AZIENDE SANITARIE REGIONALI </w:t>
      </w:r>
      <w:r w:rsidRPr="00AC695B">
        <w:rPr>
          <w:rFonts w:ascii="Garamond" w:hAnsi="Garamond"/>
          <w:b/>
          <w:bCs/>
        </w:rPr>
        <w:t>PIEMONTESI</w:t>
      </w:r>
      <w:bookmarkEnd w:id="3"/>
      <w:bookmarkEnd w:id="4"/>
      <w:r w:rsidRPr="00AC695B">
        <w:rPr>
          <w:rFonts w:ascii="Garamond" w:hAnsi="Garamond"/>
          <w:b/>
          <w:bCs/>
        </w:rPr>
        <w:t xml:space="preserve"> - SIMOG 9506133 </w:t>
      </w:r>
      <w:bookmarkEnd w:id="2"/>
      <w:r w:rsidRPr="00AC695B">
        <w:rPr>
          <w:rFonts w:ascii="Garamond" w:hAnsi="Garamond"/>
          <w:b/>
          <w:bCs/>
        </w:rPr>
        <w:t>- LOTTI DA 1 A 5</w:t>
      </w:r>
    </w:p>
    <w:p w14:paraId="593C6EF9" w14:textId="77777777" w:rsidR="00D441C9" w:rsidRPr="00A4198A" w:rsidRDefault="00D441C9" w:rsidP="00D441C9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567" w:right="567"/>
        <w:jc w:val="center"/>
        <w:rPr>
          <w:rFonts w:ascii="Garamond" w:hAnsi="Garamond"/>
          <w:b/>
          <w:bCs/>
        </w:rPr>
      </w:pPr>
      <w:r w:rsidRPr="00A4198A">
        <w:rPr>
          <w:rFonts w:ascii="Garamond" w:hAnsi="Garamond"/>
          <w:b/>
          <w:bCs/>
        </w:rPr>
        <w:t>(gara 136- 2023)</w:t>
      </w:r>
    </w:p>
    <w:bookmarkEnd w:id="0"/>
    <w:bookmarkEnd w:id="1"/>
    <w:p w14:paraId="0BF6B4FE" w14:textId="44EA4641" w:rsidR="00A83AAF" w:rsidRDefault="00A83AAF" w:rsidP="002D5623">
      <w:pPr>
        <w:jc w:val="both"/>
        <w:rPr>
          <w:rFonts w:ascii="Times New Roman" w:hAnsi="Times New Roman" w:cs="Times New Roman"/>
        </w:rPr>
      </w:pPr>
    </w:p>
    <w:p w14:paraId="5B0F4C4E" w14:textId="77777777" w:rsidR="00A83AAF" w:rsidRDefault="00A83AAF" w:rsidP="00FB7427">
      <w:pPr>
        <w:rPr>
          <w:rFonts w:ascii="Times New Roman" w:hAnsi="Times New Roman" w:cs="Times New Roman"/>
        </w:rPr>
      </w:pPr>
    </w:p>
    <w:p w14:paraId="19279507" w14:textId="77777777" w:rsidR="00A83AAF" w:rsidRDefault="00A83AAF" w:rsidP="00FB7427">
      <w:pPr>
        <w:rPr>
          <w:rFonts w:ascii="Times New Roman" w:hAnsi="Times New Roman" w:cs="Times New Roman"/>
        </w:rPr>
      </w:pPr>
    </w:p>
    <w:p w14:paraId="2EE1E3B0" w14:textId="1F9D1963" w:rsidR="00FB7427" w:rsidRPr="00FB7427" w:rsidRDefault="00D441C9" w:rsidP="00FB7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documentazione tecnica è</w:t>
      </w:r>
      <w:r w:rsidR="00FB7427" w:rsidRPr="00FB7427">
        <w:rPr>
          <w:rFonts w:ascii="Times New Roman" w:hAnsi="Times New Roman" w:cs="Times New Roman"/>
        </w:rPr>
        <w:t xml:space="preserve"> consultabil</w:t>
      </w:r>
      <w:r>
        <w:rPr>
          <w:rFonts w:ascii="Times New Roman" w:hAnsi="Times New Roman" w:cs="Times New Roman"/>
        </w:rPr>
        <w:t>e</w:t>
      </w:r>
      <w:r w:rsidR="00FB7427" w:rsidRPr="00FB7427">
        <w:rPr>
          <w:rFonts w:ascii="Times New Roman" w:hAnsi="Times New Roman" w:cs="Times New Roman"/>
        </w:rPr>
        <w:t xml:space="preserve"> al seguente </w:t>
      </w:r>
      <w:proofErr w:type="gramStart"/>
      <w:r w:rsidR="00FB7427" w:rsidRPr="00FB7427">
        <w:rPr>
          <w:rFonts w:ascii="Times New Roman" w:hAnsi="Times New Roman" w:cs="Times New Roman"/>
        </w:rPr>
        <w:t xml:space="preserve">link </w:t>
      </w:r>
      <w:r w:rsidR="00FB7427">
        <w:rPr>
          <w:rFonts w:ascii="Times New Roman" w:hAnsi="Times New Roman" w:cs="Times New Roman"/>
        </w:rPr>
        <w:t>:</w:t>
      </w:r>
      <w:proofErr w:type="gramEnd"/>
    </w:p>
    <w:p w14:paraId="0000E80E" w14:textId="18AE1B9A" w:rsidR="00FB7427" w:rsidRPr="00841DF4" w:rsidRDefault="00D441C9" w:rsidP="00FB7427">
      <w:pPr>
        <w:rPr>
          <w:rFonts w:ascii="Times New Roman" w:hAnsi="Times New Roman" w:cs="Times New Roman"/>
        </w:rPr>
      </w:pPr>
      <w:hyperlink r:id="rId4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https://drive.google.com/drive/folders/1TSKtsem7vGMbQa4HkqPK0PAGC11kQF4K?usp=sharing</w:t>
        </w:r>
      </w:hyperlink>
    </w:p>
    <w:sectPr w:rsidR="00FB7427" w:rsidRPr="00841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27"/>
    <w:rsid w:val="002D5623"/>
    <w:rsid w:val="00841DF4"/>
    <w:rsid w:val="00874D99"/>
    <w:rsid w:val="00A83AAF"/>
    <w:rsid w:val="00D441C9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70C"/>
  <w15:chartTrackingRefBased/>
  <w15:docId w15:val="{DF9EFD16-AE73-4195-B4B1-3E3AE3F2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44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SKtsem7vGMbQa4HkqPK0PAGC11kQF4K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Sofia</dc:creator>
  <cp:keywords/>
  <dc:description/>
  <cp:lastModifiedBy>Irene Bozzolan</cp:lastModifiedBy>
  <cp:revision>4</cp:revision>
  <dcterms:created xsi:type="dcterms:W3CDTF">2023-06-08T13:18:00Z</dcterms:created>
  <dcterms:modified xsi:type="dcterms:W3CDTF">2023-12-29T10:29:00Z</dcterms:modified>
</cp:coreProperties>
</file>